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r="http://schemas.openxmlformats.org/officeDocument/2006/relationships" xmlns:w="http://schemas.openxmlformats.org/wordprocessingml/2006/main" xmlns:w14="http://schemas.microsoft.com/office/word/2010/wordml">
  <w:body>
    <w:p w:rsidR="00B64AD8" w14:textId="77777777" w:rsidRDefault="00B64AD8" w14:paraId="19FFB49B" w:rsidRPr="00B64AD8" w:rsidP="00B64AD8">
      <w:pPr>
        <w:pStyle w:val="NormalnyWeb"/>
        <w:rPr>
          <w:rFonts w:ascii="Roboto" w:hAnsi="Roboto"/>
          <w:sz w:val="23"/>
          <w:szCs w:val="23"/>
          <w:lang w:val="en-GB"/>
        </w:rPr>
      </w:pPr>
      <w:r w:rsidRPr="00B64AD8">
        <w:rPr>
          <w:rFonts w:ascii="Roboto" w:hAnsi="Roboto"/>
          <w:sz w:val="23"/>
          <w:szCs w:val="23"/>
          <w:lang w:val="en-GB"/>
        </w:rPr>
        <w:t>Server-Side Proxy-Daten für die Entität Auswahl</w:t>
      </w:r>
      <w:r w:rsidRPr="00B64AD8">
        <w:rPr>
          <w:rFonts w:ascii="Roboto" w:hAnsi="Roboto"/>
          <w:sz w:val="23"/>
          <w:szCs w:val="23"/>
          <w:lang w:val="en-GB"/>
        </w:rPr>
        <w:br/>
        <w:t>Smart-Text-Auswahl, die ist die gleiche Technologie, die hinter </w:t>
      </w:r>
      <w:hyperlink w:history="1" r:id="rId4">
        <w:r w:rsidRPr="00B64AD8">
          <w:rPr>
            <w:rStyle w:val="Hipercze"/>
            <w:rFonts w:ascii="Roboto" w:hAnsi="Roboto"/>
            <w:color w:val="4184F3"/>
            <w:sz w:val="23"/>
            <w:szCs w:val="23"/>
            <w:lang w:val="en-GB"/>
          </w:rPr>
          <w:t>Smart Linkify</w:t>
        </w:r>
      </w:hyperlink>
      <w:r w:rsidRPr="00B64AD8">
        <w:rPr>
          <w:rFonts w:ascii="Roboto" w:hAnsi="Roboto"/>
          <w:sz w:val="23"/>
          <w:szCs w:val="23"/>
          <w:lang w:val="en-GB"/>
        </w:rPr>
        <w:t>, nicht vorherzusagen, willkürliche Auswahlen, sondern konzentriert sich auf klar definierte Entitäten, wie Adressen oder Telefonnummern, und versucht, Vorhersagen, die Auswahl der Grenzen für die Kategorien. In der Abwesenheit von multi-Wort-Einheiten, die Modell ist geschult, um wählen Sie nur ein einziges Wort, um zu minimieren die Frequenz der Herstellung von multi-word-Auswahl in error.</w:t>
      </w:r>
    </w:p>
    <w:p w:rsidR="00B64AD8" w14:textId="77777777" w:rsidRDefault="00B64AD8" w14:paraId="01C05B61" w:rsidRPr="00B64AD8" w:rsidP="00B64AD8">
      <w:pPr>
        <w:pStyle w:val="NormalnyWeb"/>
        <w:rPr>
          <w:rFonts w:ascii="Roboto" w:hAnsi="Roboto"/>
          <w:sz w:val="23"/>
          <w:szCs w:val="23"/>
          <w:lang w:val="en-GB"/>
        </w:rPr>
      </w:pPr>
      <w:r w:rsidRPr="00B64AD8">
        <w:rPr>
          <w:rFonts w:ascii="Roboto" w:hAnsi="Roboto"/>
          <w:sz w:val="23"/>
          <w:szCs w:val="23"/>
          <w:lang w:val="en-GB"/>
        </w:rPr>
        <w:t>Das Smart Text-Auswahl Funktion wurde ursprünglich ausgebildet mithilfe von proxy-Daten stammen von der web-Seiten, auf die </w:t>
      </w:r>
      <w:hyperlink w:history="1" r:id="rId5">
        <w:r w:rsidRPr="00B64AD8">
          <w:rPr>
            <w:rStyle w:val="Hipercze"/>
            <w:rFonts w:ascii="Roboto" w:hAnsi="Roboto"/>
            <w:color w:val="4184F3"/>
            <w:sz w:val="23"/>
            <w:szCs w:val="23"/>
            <w:lang w:val="en-GB"/>
          </w:rPr>
          <w:t>schema.org</w:t>
        </w:r>
      </w:hyperlink>
      <w:r w:rsidRPr="00B64AD8">
        <w:rPr>
          <w:rFonts w:ascii="Roboto" w:hAnsi="Roboto"/>
          <w:sz w:val="23"/>
          <w:szCs w:val="23"/>
          <w:lang w:val="en-GB"/>
        </w:rPr>
        <w:t> Anmerkungen angewandt worden. Diese Einheiten wurden dann eingebettet in eine Auswahl von zufälligen text -, und das Modell wurde trainiert, um wählen Sie nur die Person, ohne etwas zu verschütten in den zufälligen text, der Sie umgibt.</w:t>
      </w:r>
    </w:p>
    <w:p w:rsidR="00B64AD8" w14:textId="77777777" w:rsidRDefault="00B64AD8" w14:paraId="4B7E4D23" w:rsidRPr="00B64AD8" w:rsidP="00B64AD8">
      <w:pPr>
        <w:pStyle w:val="NormalnyWeb"/>
        <w:rPr>
          <w:rFonts w:ascii="Roboto" w:hAnsi="Roboto"/>
          <w:sz w:val="23"/>
          <w:szCs w:val="23"/>
          <w:lang w:val="en-GB"/>
        </w:rPr>
      </w:pPr>
      <w:r w:rsidRPr="00B64AD8">
        <w:rPr>
          <w:rFonts w:ascii="Roboto" w:hAnsi="Roboto"/>
          <w:sz w:val="23"/>
          <w:szCs w:val="23"/>
          <w:lang w:val="en-GB"/>
        </w:rPr>
        <w:t>Während dieser Ansatz der Ausbildung auf schema.org-Annotationen gearbeitet, es hatte mehrere Einschränkungen. Die Daten ganz anders aus text, dass wir erwarten, dass die Nutzer sehen, auf dem Gerät. Zum Beispiel, websites mit schema.org Anmerkungen in der Regel haben Personen mit mehr korrekten Formatierung als das, was Benutzer eingeben könnte auf Ihren Handys. Darüber hinaus wird der text Proben, in denen die Entitäten eingebettet waren für die Ausbildung wurden zufällig und hat nicht unbedingt realitätsnahen Kontext auf dem Gerät.</w:t>
      </w:r>
    </w:p>
    <w:p w:rsidR="00D80962" w:rsidRPr="00B64AD8" w14:textId="77777777" w:rsidRDefault="00D80962" w14:paraId="6D81F182">
      <w:pPr>
        <w:rPr>
          <w:lang w:val="en-GB"/>
        </w:rPr>
      </w:pPr>
    </w:p>
    <w:sectPr w:rsidR="00D80962" w:rsidRPr="00B64AD8">
      <w:pgSz w:h="16838" w:w="11906"/>
      <w:pgMar w:left="1417" w:bottom="1417" w:right="1417" w:header="708" w:footer="708" w:top="141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D8"/>
    <w:rsid w:val="00B64AD8"/>
    <w:rsid w:val="00D809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B1CC3"/>
  <w15:chartTrackingRefBased/>
  <w15:docId w15:val="{E9081D66-CE6D-4BE1-88D0-868F0BB2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64AD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B64A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61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hema.org/" TargetMode="External"/><Relationship Id="rId4" Type="http://schemas.openxmlformats.org/officeDocument/2006/relationships/hyperlink" Target="https://ai.googleblog.com/2018/08/the-machine-learning-behind-android.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1171</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itle/>
  <dc:subject/>
  <dc:creator>Yandex.Translate</dc:creator>
  <cp:keywords/>
  <dc:description>Translated with Yandex.Translate</dc:description>
  <cp:lastModifiedBy>Dagmara Zalewska</cp:lastModifiedBy>
  <cp:revision>1</cp:revision>
  <dcterms:created xsi:type="dcterms:W3CDTF">2021-11-28T13:23:00Z</dcterms:created>
  <dcterms:modified xsi:type="dcterms:W3CDTF">2021-11-28T13:24:00Z</dcterms:modified>
</cp:coreProperties>
</file>