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538"/>
        <w:ind w:left="0" w:right="0"/>
      </w:pPr>
    </w:p>
    <w:p>
      <w:pPr>
        <w:autoSpaceDN w:val="0"/>
        <w:autoSpaceDE w:val="0"/>
        <w:widowControl/>
        <w:spacing w:line="245" w:lineRule="auto" w:before="0" w:after="0"/>
        <w:ind w:left="2448" w:right="2448" w:firstLine="0"/>
        <w:jc w:val="center"/>
      </w:pPr>
      <w:r>
        <w:rPr>
          <w:rFonts w:ascii="Calibri" w:hAnsi="Calibri" w:eastAsia="Calibri"/>
          <w:b/>
          <w:i w:val="0"/>
          <w:color w:val="000000"/>
          <w:sz w:val="36"/>
        </w:rPr>
        <w:t xml:space="preserve">METHODOLOGICAL GUIDE </w:t>
      </w:r>
      <w:r>
        <w:br/>
      </w:r>
      <w:r>
        <w:rPr>
          <w:rFonts w:ascii="Calibri" w:hAnsi="Calibri" w:eastAsia="Calibri"/>
          <w:b/>
          <w:i w:val="0"/>
          <w:color w:val="000000"/>
          <w:sz w:val="36"/>
        </w:rPr>
        <w:t xml:space="preserve">Work with the pendulum </w:t>
      </w:r>
      <w:r>
        <w:br/>
      </w:r>
      <w:r>
        <w:rPr>
          <w:rFonts w:ascii="Calibri" w:hAnsi="Calibri" w:eastAsia="Calibri"/>
          <w:b/>
          <w:i w:val="0"/>
          <w:color w:val="000000"/>
          <w:sz w:val="36"/>
        </w:rPr>
        <w:t>LESSON 1</w:t>
      </w:r>
    </w:p>
    <w:p>
      <w:pPr>
        <w:autoSpaceDN w:val="0"/>
        <w:autoSpaceDE w:val="0"/>
        <w:widowControl/>
        <w:spacing w:line="197" w:lineRule="auto" w:before="448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  <w:u w:val="single"/>
        </w:rPr>
        <w:t>How to prepare for working with a pendulum.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 </w:t>
      </w:r>
    </w:p>
    <w:p>
      <w:pPr>
        <w:autoSpaceDN w:val="0"/>
        <w:autoSpaceDE w:val="0"/>
        <w:widowControl/>
        <w:spacing w:line="245" w:lineRule="auto" w:before="404" w:after="0"/>
        <w:ind w:left="0" w:right="144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>1. Clean the energy of the room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 where you will work. This can be done using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resource state: log in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resource state and “envelop” the working room with these high vibra�ons.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Also, this can be done using candles and a prayer: walk around the corners of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room with a burning candle, reading a prayer (any prayer that you like) in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each corner. </w:t>
      </w:r>
    </w:p>
    <w:p>
      <w:pPr>
        <w:autoSpaceDN w:val="0"/>
        <w:autoSpaceDE w:val="0"/>
        <w:widowControl/>
        <w:spacing w:line="245" w:lineRule="auto" w:before="404" w:after="0"/>
        <w:ind w:left="0" w:right="20" w:firstLine="0"/>
        <w:jc w:val="both"/>
      </w:pPr>
      <w:r>
        <w:rPr>
          <w:rFonts w:ascii="Calibri" w:hAnsi="Calibri" w:eastAsia="Calibri"/>
          <w:b/>
          <w:i w:val="0"/>
          <w:color w:val="000000"/>
          <w:sz w:val="28"/>
        </w:rPr>
        <w:t>2. Balance your emo�onal state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: remove excitement, anxiety, fears and doubts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(self-doubt). These emo�ons close you off from spiritual connec�on and create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unnecessary interference. The state should be relaxed and calm.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>3. Be "here and now."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 The focus should be on the process and nothing should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distract. </w:t>
      </w:r>
    </w:p>
    <w:p>
      <w:pPr>
        <w:autoSpaceDN w:val="0"/>
        <w:autoSpaceDE w:val="0"/>
        <w:widowControl/>
        <w:spacing w:line="245" w:lineRule="auto" w:before="60" w:after="0"/>
        <w:ind w:left="0" w:right="288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Prac�ces that can help to set up: "Golden shower" (must be done before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session) Medita�on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Breathing prac�ces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Reading prayers or mantras. </w:t>
      </w:r>
    </w:p>
    <w:p>
      <w:pPr>
        <w:autoSpaceDN w:val="0"/>
        <w:autoSpaceDE w:val="0"/>
        <w:widowControl/>
        <w:spacing w:line="245" w:lineRule="auto" w:before="64" w:after="0"/>
        <w:ind w:left="0" w:right="432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main task of these prac�ces is to bring consciousness to a state where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communica�on with the Higher Self is possible. </w:t>
      </w:r>
    </w:p>
    <w:p>
      <w:pPr>
        <w:autoSpaceDN w:val="0"/>
        <w:autoSpaceDE w:val="0"/>
        <w:widowControl/>
        <w:spacing w:line="197" w:lineRule="auto" w:before="6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All these prac�ces calm the mind - the main hindrance in the session. </w:t>
      </w:r>
    </w:p>
    <w:p>
      <w:pPr>
        <w:autoSpaceDN w:val="0"/>
        <w:autoSpaceDE w:val="0"/>
        <w:widowControl/>
        <w:spacing w:line="245" w:lineRule="auto" w:before="60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Reading prayers and mantras (15 or more minutes) raises the consciousness in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vibra�ons, helping to pass through the low-vibra�on layers. </w:t>
      </w:r>
    </w:p>
    <w:p>
      <w:pPr>
        <w:autoSpaceDN w:val="0"/>
        <w:autoSpaceDE w:val="0"/>
        <w:widowControl/>
        <w:spacing w:line="245" w:lineRule="auto" w:before="60" w:after="0"/>
        <w:ind w:left="0" w:right="1008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Prepara�on and tuning is no less important part of working with the </w:t>
      </w:r>
      <w:r>
        <w:rPr>
          <w:rFonts w:ascii="Calibri" w:hAnsi="Calibri" w:eastAsia="Calibri"/>
          <w:b/>
          <w:i w:val="0"/>
          <w:color w:val="000000"/>
          <w:sz w:val="28"/>
        </w:rPr>
        <w:t>pendulum than the contact itself.</w:t>
      </w:r>
    </w:p>
    <w:p>
      <w:pPr>
        <w:autoSpaceDN w:val="0"/>
        <w:autoSpaceDE w:val="0"/>
        <w:widowControl/>
        <w:spacing w:line="245" w:lineRule="auto" w:before="6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Without sufficient adjustment, the contact itself will not take place.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dura�on of the tuning will always be different and depends on the state of our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consciousness at the �me of the session. </w:t>
      </w:r>
    </w:p>
    <w:p>
      <w:pPr>
        <w:autoSpaceDN w:val="0"/>
        <w:autoSpaceDE w:val="0"/>
        <w:widowControl/>
        <w:spacing w:line="245" w:lineRule="auto" w:before="60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manifesta�on of the energy of impa�ence is a strong hindrance in your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field when working with the pendulum. It is necessary to track these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fluctua�ons within oneself and balance this energy in oneself with relaxa�on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and pa�ence. </w:t>
      </w:r>
    </w:p>
    <w:p>
      <w:pPr>
        <w:sectPr>
          <w:pgSz w:w="11908" w:h="16836"/>
          <w:pgMar w:top="756" w:right="1412" w:bottom="1208" w:left="1440" w:header="720" w:footer="720" w:gutter="0"/>
          <w:cols w:space="720" w:num="1" w:equalWidth="0">
            <w:col w:w="90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34"/>
        <w:ind w:left="0" w:right="0"/>
      </w:pPr>
    </w:p>
    <w:p>
      <w:pPr>
        <w:autoSpaceDN w:val="0"/>
        <w:autoSpaceDE w:val="0"/>
        <w:widowControl/>
        <w:spacing w:line="197" w:lineRule="auto" w:before="0" w:after="0"/>
        <w:ind w:left="0" w:right="0" w:firstLine="0"/>
        <w:jc w:val="center"/>
      </w:pPr>
      <w:r>
        <w:rPr>
          <w:rFonts w:ascii="Calibri" w:hAnsi="Calibri" w:eastAsia="Calibri"/>
          <w:b/>
          <w:i w:val="0"/>
          <w:color w:val="000000"/>
          <w:sz w:val="32"/>
        </w:rPr>
        <w:t xml:space="preserve">WORKING WITH THE PENDULUM </w:t>
      </w:r>
    </w:p>
    <w:p>
      <w:pPr>
        <w:autoSpaceDN w:val="0"/>
        <w:autoSpaceDE w:val="0"/>
        <w:widowControl/>
        <w:spacing w:line="245" w:lineRule="auto" w:before="446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The very first �me you pick up a pendulum, you need to "nego�ate" how the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pendulum will show the answer "yes" and how - the answer "no". This only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needs to be done once. </w:t>
      </w:r>
    </w:p>
    <w:p>
      <w:pPr>
        <w:autoSpaceDN w:val="0"/>
        <w:autoSpaceDE w:val="0"/>
        <w:widowControl/>
        <w:spacing w:line="245" w:lineRule="auto" w:before="404" w:after="0"/>
        <w:ind w:left="0" w:right="288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 recommend the classic version: "yes" - the pendulum swings from top to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botom, as if shaking its head, "no" - the pendulum swings from side to side,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like we do when we shake our heads. Accept this as a "contract" with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Higher Self. </w:t>
      </w:r>
    </w:p>
    <w:p>
      <w:pPr>
        <w:autoSpaceDN w:val="0"/>
        <w:autoSpaceDE w:val="0"/>
        <w:widowControl/>
        <w:spacing w:line="245" w:lineRule="auto" w:before="64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Take the pendulum into working posi�on and first feel it in the hanging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posi�on. The pendulum is an extension of your hand. Now look at him and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influence with your consciousness so that he shows you “yes”. Feel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momentum in your fingers as the pendulum indicates yes. Now do the same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with the "no" program. Get the pendulum to clearly show these answers and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feel the sensa�ons in your finger�ps as you do so. </w:t>
      </w:r>
    </w:p>
    <w:p>
      <w:pPr>
        <w:autoSpaceDN w:val="0"/>
        <w:autoSpaceDE w:val="0"/>
        <w:widowControl/>
        <w:spacing w:line="245" w:lineRule="auto" w:before="404" w:after="0"/>
        <w:ind w:left="0" w:right="288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Try this a few �mes to feel the pendulum and learn to accept the yes and no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answers from the pendulum. </w:t>
      </w:r>
    </w:p>
    <w:p>
      <w:pPr>
        <w:autoSpaceDN w:val="0"/>
        <w:autoSpaceDE w:val="0"/>
        <w:widowControl/>
        <w:spacing w:line="245" w:lineRule="auto" w:before="400" w:after="0"/>
        <w:ind w:left="0" w:right="72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purpose of this exercise is also to feel what it means to influence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pendulum with your consciousness. </w:t>
      </w:r>
    </w:p>
    <w:p>
      <w:pPr>
        <w:autoSpaceDN w:val="0"/>
        <w:autoSpaceDE w:val="0"/>
        <w:widowControl/>
        <w:spacing w:line="245" w:lineRule="auto" w:before="60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Because this is exactly what we cannot do during our work with the Higher </w:t>
      </w:r>
      <w:r>
        <w:rPr>
          <w:rFonts w:ascii="Calibri" w:hAnsi="Calibri" w:eastAsia="Calibri"/>
          <w:b/>
          <w:i w:val="0"/>
          <w:color w:val="000000"/>
          <w:sz w:val="28"/>
        </w:rPr>
        <w:t>Self - to influence it with consciousness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. And in order to dis�nguish this, we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must be familiar with two states: "we influence" and "we do not influence."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Influence occurs when we expect some kind of response. During the "dialogue"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with the Higher Self (HS), we do not expect a specific answer.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We create inner silence, where, if possible, there are no thoughts, emo�ons </w:t>
      </w:r>
      <w:r>
        <w:rPr>
          <w:rFonts w:ascii="Calibri" w:hAnsi="Calibri" w:eastAsia="Calibri"/>
          <w:b/>
          <w:i w:val="0"/>
          <w:color w:val="000000"/>
          <w:sz w:val="28"/>
        </w:rPr>
        <w:t>and images.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Silence inside - this is the working state that you need to achieve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from yourself. Only in this silence does the Teacher come.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This is the most difficult part of working with the pendulum - to be able to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create silence inside. But it is within the power of everyone who is not afraid of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difficul�es and who is striving for new knowledge. Pa�ence will help to achieve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this state. </w:t>
      </w:r>
    </w:p>
    <w:p>
      <w:pPr>
        <w:sectPr>
          <w:pgSz w:w="11908" w:h="16836"/>
          <w:pgMar w:top="754" w:right="1388" w:bottom="1440" w:left="1440" w:header="720" w:footer="720" w:gutter="0"/>
          <w:cols w:space="720" w:num="1" w:equalWidth="0">
            <w:col w:w="9080" w:space="0"/>
            <w:col w:w="90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34"/>
        <w:ind w:left="0" w:right="0"/>
      </w:pPr>
    </w:p>
    <w:p>
      <w:pPr>
        <w:autoSpaceDN w:val="0"/>
        <w:autoSpaceDE w:val="0"/>
        <w:widowControl/>
        <w:spacing w:line="197" w:lineRule="auto" w:before="0" w:after="0"/>
        <w:ind w:left="0" w:right="0" w:firstLine="0"/>
        <w:jc w:val="center"/>
      </w:pPr>
      <w:r>
        <w:rPr>
          <w:rFonts w:ascii="Calibri" w:hAnsi="Calibri" w:eastAsia="Calibri"/>
          <w:b/>
          <w:i w:val="0"/>
          <w:color w:val="000000"/>
          <w:sz w:val="32"/>
        </w:rPr>
        <w:t xml:space="preserve">CONNECTING WITH THE HIGHER SELF </w:t>
      </w:r>
    </w:p>
    <w:p>
      <w:pPr>
        <w:autoSpaceDN w:val="0"/>
        <w:autoSpaceDE w:val="0"/>
        <w:widowControl/>
        <w:spacing w:line="245" w:lineRule="auto" w:before="446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When we have brought ourselves to a calm, even state, we begin the session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with ques�ons to the subconscious: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>"</w:t>
      </w:r>
      <w:r>
        <w:rPr>
          <w:rFonts w:ascii="Calibri" w:hAnsi="Calibri" w:eastAsia="Calibri"/>
          <w:b/>
          <w:i w:val="0"/>
          <w:color w:val="000000"/>
          <w:sz w:val="28"/>
        </w:rPr>
        <w:t>Can I work</w:t>
      </w:r>
      <w:r>
        <w:rPr>
          <w:rFonts w:ascii="Calibri" w:hAnsi="Calibri" w:eastAsia="Calibri"/>
          <w:b w:val="0"/>
          <w:i w:val="0"/>
          <w:color w:val="000000"/>
          <w:sz w:val="28"/>
        </w:rPr>
        <w:t>?" The answer must be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>"</w:t>
      </w:r>
      <w:r>
        <w:rPr>
          <w:rFonts w:ascii="Calibri" w:hAnsi="Calibri" w:eastAsia="Calibri"/>
          <w:b/>
          <w:i w:val="0"/>
          <w:color w:val="000000"/>
          <w:sz w:val="28"/>
        </w:rPr>
        <w:t>Is there Akasha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?" (Akasha is one of the cosmic forces, when it appears, it is </w:t>
      </w:r>
      <w:r>
        <w:rPr>
          <w:rFonts w:ascii="Calibri" w:hAnsi="Calibri" w:eastAsia="Calibri"/>
          <w:b w:val="0"/>
          <w:i w:val="0"/>
          <w:color w:val="000000"/>
          <w:sz w:val="28"/>
        </w:rPr>
        <w:t>forbidden to work with the pendulum) The answer should be “</w:t>
      </w:r>
      <w:r>
        <w:rPr>
          <w:rFonts w:ascii="Calibri" w:hAnsi="Calibri" w:eastAsia="Calibri"/>
          <w:b/>
          <w:i w:val="0"/>
          <w:color w:val="000000"/>
          <w:sz w:val="28"/>
        </w:rPr>
        <w:t>NO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”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>“</w:t>
      </w:r>
      <w:r>
        <w:rPr>
          <w:rFonts w:ascii="Calibri" w:hAnsi="Calibri" w:eastAsia="Calibri"/>
          <w:b/>
          <w:i w:val="0"/>
          <w:color w:val="000000"/>
          <w:sz w:val="28"/>
        </w:rPr>
        <w:t>Should  I work?</w:t>
      </w:r>
      <w:r>
        <w:rPr>
          <w:rFonts w:ascii="Calibri" w:hAnsi="Calibri" w:eastAsia="Calibri"/>
          <w:b w:val="0"/>
          <w:i w:val="0"/>
          <w:color w:val="000000"/>
          <w:sz w:val="28"/>
        </w:rPr>
        <w:t>” The answer should be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>". With two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>" and one "</w:t>
      </w:r>
      <w:r>
        <w:rPr>
          <w:rFonts w:ascii="Calibri" w:hAnsi="Calibri" w:eastAsia="Calibri"/>
          <w:b/>
          <w:i w:val="0"/>
          <w:color w:val="000000"/>
          <w:sz w:val="28"/>
        </w:rPr>
        <w:t>NO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",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 get internal access to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further work. </w:t>
      </w:r>
    </w:p>
    <w:p>
      <w:pPr>
        <w:autoSpaceDN w:val="0"/>
        <w:autoSpaceDE w:val="0"/>
        <w:widowControl/>
        <w:spacing w:line="245" w:lineRule="auto" w:before="404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Next ques�on: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>"</w:t>
      </w:r>
      <w:r>
        <w:rPr>
          <w:rFonts w:ascii="Calibri" w:hAnsi="Calibri" w:eastAsia="Calibri"/>
          <w:b/>
          <w:i w:val="0"/>
          <w:color w:val="000000"/>
          <w:sz w:val="28"/>
        </w:rPr>
        <w:t>I'm asking my Higher Self to get in touch. Are you there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?"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 create silence within yourself and observe the pendulum without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influencing it with your desire. At this moment, all your aten�on is in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finger�ps that hold the pendulum. The impulse can be felt here, and then the </w:t>
      </w:r>
      <w:r>
        <w:rPr>
          <w:rFonts w:ascii="Calibri" w:hAnsi="Calibri" w:eastAsia="Calibri"/>
          <w:b w:val="0"/>
          <w:i w:val="0"/>
          <w:color w:val="000000"/>
          <w:sz w:val="28"/>
        </w:rPr>
        <w:t>pendulum will move. Wait for the answer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 from the pendulum. </w:t>
      </w:r>
    </w:p>
    <w:p>
      <w:pPr>
        <w:autoSpaceDN w:val="0"/>
        <w:autoSpaceDE w:val="0"/>
        <w:widowControl/>
        <w:spacing w:line="245" w:lineRule="auto" w:before="60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>If you received the answer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", then be sure to ask the following ques�on: </w:t>
      </w:r>
      <w:r>
        <w:rPr>
          <w:rFonts w:ascii="Calibri" w:hAnsi="Calibri" w:eastAsia="Calibri"/>
          <w:b w:val="0"/>
          <w:i w:val="0"/>
          <w:color w:val="000000"/>
          <w:sz w:val="28"/>
        </w:rPr>
        <w:t>"</w:t>
      </w:r>
      <w:r>
        <w:rPr>
          <w:rFonts w:ascii="Calibri" w:hAnsi="Calibri" w:eastAsia="Calibri"/>
          <w:b/>
          <w:i w:val="0"/>
          <w:color w:val="000000"/>
          <w:sz w:val="28"/>
        </w:rPr>
        <w:t>Swear that you are the Higher Self, a representa�ve of the Light Hierarchy.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 </w:t>
      </w:r>
      <w:r>
        <w:rPr>
          <w:rFonts w:ascii="Calibri" w:hAnsi="Calibri" w:eastAsia="Calibri"/>
          <w:b w:val="0"/>
          <w:i w:val="0"/>
          <w:color w:val="000000"/>
          <w:sz w:val="28"/>
        </w:rPr>
        <w:t>And wait for the confirma�on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This ques�on is necessary in order to confirm that the Higher Self is in touch. It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is impossible to lie on the subtle plane, and if an astral en�ty is in touch, which </w:t>
      </w:r>
      <w:r>
        <w:rPr>
          <w:rFonts w:ascii="Calibri" w:hAnsi="Calibri" w:eastAsia="Calibri"/>
          <w:b w:val="0"/>
          <w:i w:val="0"/>
          <w:color w:val="000000"/>
          <w:sz w:val="28"/>
        </w:rPr>
        <w:t>answered “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” to the first ques�on, then it will not be able to deceive you to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second ques�on. </w:t>
      </w:r>
    </w:p>
    <w:p>
      <w:pPr>
        <w:autoSpaceDN w:val="0"/>
        <w:autoSpaceDE w:val="0"/>
        <w:widowControl/>
        <w:spacing w:line="197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>A�er these two "</w:t>
      </w:r>
      <w:r>
        <w:rPr>
          <w:rFonts w:ascii="Calibri" w:hAnsi="Calibri" w:eastAsia="Calibri"/>
          <w:b/>
          <w:i w:val="0"/>
          <w:color w:val="000000"/>
          <w:sz w:val="28"/>
        </w:rPr>
        <w:t>YES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 ques�ons on self-examina�on can be asked.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48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If you received nega�ve answers or the pendulum behaves incomprehensibly,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then your state is not harmonious enough for communica�on with the Spiritual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mentor. Be pa�ent and do your best to climb the vibra�ons and calm down. </w:t>
      </w:r>
    </w:p>
    <w:p>
      <w:pPr>
        <w:autoSpaceDN w:val="0"/>
        <w:autoSpaceDE w:val="0"/>
        <w:widowControl/>
        <w:spacing w:line="245" w:lineRule="auto" w:before="60" w:after="0"/>
        <w:ind w:left="0" w:right="72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Higher Self hears you. But you need to hear it. And it is the vibratory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"chater" around you that prevents you from doing this.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We rise to the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Teacher, and not he descends to us.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And remember that this is required for your own safety, so that you do not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“pick up” during the session what you do not need. If so, then do prac�ces that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will calm your mind and raise your consciousness in vibra�on. Do as much as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 need. </w:t>
      </w:r>
    </w:p>
    <w:p>
      <w:pPr>
        <w:sectPr>
          <w:pgSz w:w="11908" w:h="16836"/>
          <w:pgMar w:top="754" w:right="1382" w:bottom="988" w:left="1440" w:header="720" w:footer="720" w:gutter="0"/>
          <w:cols w:space="720" w:num="1" w:equalWidth="0">
            <w:col w:w="9086" w:space="0"/>
            <w:col w:w="9080" w:space="0"/>
            <w:col w:w="90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26"/>
        <w:ind w:left="0" w:right="0"/>
      </w:pPr>
    </w:p>
    <w:p>
      <w:pPr>
        <w:autoSpaceDN w:val="0"/>
        <w:autoSpaceDE w:val="0"/>
        <w:widowControl/>
        <w:spacing w:line="245" w:lineRule="auto" w:before="0" w:after="0"/>
        <w:ind w:left="0" w:right="288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Don't forget - you are a "bulb", not a "plafond", and you are able to discipline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your mind, which interferes with the session. </w:t>
      </w:r>
    </w:p>
    <w:p>
      <w:pPr>
        <w:autoSpaceDN w:val="0"/>
        <w:autoSpaceDE w:val="0"/>
        <w:widowControl/>
        <w:spacing w:line="197" w:lineRule="auto" w:before="466" w:after="0"/>
        <w:ind w:left="0" w:right="0" w:firstLine="0"/>
        <w:jc w:val="center"/>
      </w:pPr>
      <w:r>
        <w:rPr>
          <w:rFonts w:ascii="Calibri" w:hAnsi="Calibri" w:eastAsia="Calibri"/>
          <w:b/>
          <w:i w:val="0"/>
          <w:color w:val="000000"/>
          <w:sz w:val="32"/>
        </w:rPr>
        <w:t xml:space="preserve">HOW TO ASK QUESTIONS </w:t>
      </w:r>
    </w:p>
    <w:p>
      <w:pPr>
        <w:autoSpaceDN w:val="0"/>
        <w:autoSpaceDE w:val="0"/>
        <w:widowControl/>
        <w:spacing w:line="245" w:lineRule="auto" w:before="450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If you have established contact and received two "Yes", then you can begin to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prac�ce working with the pendulum - ask ques�ons and receive answers from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the Teacher. </w:t>
      </w:r>
    </w:p>
    <w:p>
      <w:pPr>
        <w:autoSpaceDN w:val="0"/>
        <w:autoSpaceDE w:val="0"/>
        <w:widowControl/>
        <w:spacing w:line="245" w:lineRule="auto" w:before="60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It is important to understand here that your ques�on is read by the energy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impulse that is created inside you. I call it a </w:t>
      </w:r>
      <w:r>
        <w:rPr>
          <w:rFonts w:ascii="Calibri" w:hAnsi="Calibri" w:eastAsia="Calibri"/>
          <w:b/>
          <w:i w:val="0"/>
          <w:color w:val="000000"/>
          <w:sz w:val="28"/>
        </w:rPr>
        <w:t>file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.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Not the words of the ques�on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are read, but the energy file that is created with the ques�on. </w:t>
      </w:r>
    </w:p>
    <w:p>
      <w:pPr>
        <w:autoSpaceDN w:val="0"/>
        <w:autoSpaceDE w:val="0"/>
        <w:widowControl/>
        <w:spacing w:line="245" w:lineRule="auto" w:before="64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 must understand WHAT you are asking. You should have a file of this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ques�on in your head (What do you mean by asking this ques�on). If you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yourself do not understand your ques�on, then it will not be read and there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will either be no answer, or the pendulum will be “confused”. You can “agree”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with the Teacher that if the ques�on is not clear, then the pendulum will start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spinning clockwise. </w:t>
      </w:r>
    </w:p>
    <w:p>
      <w:pPr>
        <w:autoSpaceDN w:val="0"/>
        <w:autoSpaceDE w:val="0"/>
        <w:widowControl/>
        <w:spacing w:line="245" w:lineRule="auto" w:before="404" w:after="0"/>
        <w:ind w:left="0" w:right="288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When you ask a ques�on, you must keep all your aten�on on this ques�on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(Concentra�on of Aten�on).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For example, you ask: “How good is it for me to eat apples?”. At this point, you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are thinking about your ques�on, not what ques�on to ask next, for example.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If you are asking a ques�on about something specific, such as “How effec�ve is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this drug for my body?”, You must hold this drug in your hand. If the drug is not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at hand, then find a picture with it on the Internet and keep this picture in front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of your eyes, when you ask a ques�on. This is necessary for concentra�on,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which is especially important for a specific request. </w:t>
      </w:r>
    </w:p>
    <w:p>
      <w:pPr>
        <w:autoSpaceDN w:val="0"/>
        <w:autoSpaceDE w:val="0"/>
        <w:widowControl/>
        <w:spacing w:line="245" w:lineRule="auto" w:before="404" w:after="0"/>
        <w:ind w:left="0" w:right="576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What is your aten�on during the request, about that you will receive an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answer. </w:t>
      </w:r>
    </w:p>
    <w:p>
      <w:pPr>
        <w:autoSpaceDN w:val="0"/>
        <w:autoSpaceDE w:val="0"/>
        <w:widowControl/>
        <w:spacing w:line="245" w:lineRule="auto" w:before="404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Also, in the last ques�on, you should understand for yourself WHAT you mean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by the word “effec�vely” (what file do you have behind this word). </w:t>
      </w:r>
      <w:r>
        <w:br/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What is your file - this is how you will receive an answer. </w:t>
      </w:r>
    </w:p>
    <w:p>
      <w:pPr>
        <w:autoSpaceDN w:val="0"/>
        <w:autoSpaceDE w:val="0"/>
        <w:widowControl/>
        <w:spacing w:line="245" w:lineRule="auto" w:before="40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Working with diagrams requires crea�ng a diagram "file" in your head. Before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asking a ques�on about a diagram, read this diagram, look at its sectors and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“type” it into your brain. </w:t>
      </w:r>
    </w:p>
    <w:p>
      <w:pPr>
        <w:autoSpaceDN w:val="0"/>
        <w:autoSpaceDE w:val="0"/>
        <w:widowControl/>
        <w:spacing w:line="197" w:lineRule="auto" w:before="60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The Higher Self answers you with your "files". </w:t>
      </w:r>
    </w:p>
    <w:p>
      <w:pPr>
        <w:sectPr>
          <w:pgSz w:w="11908" w:h="16836"/>
          <w:pgMar w:top="748" w:right="1356" w:bottom="792" w:left="1440" w:header="720" w:footer="720" w:gutter="0"/>
          <w:cols w:space="720" w:num="1" w:equalWidth="0">
            <w:col w:w="9112" w:space="0"/>
            <w:col w:w="9086" w:space="0"/>
            <w:col w:w="9080" w:space="0"/>
            <w:col w:w="90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34"/>
        <w:ind w:left="0" w:right="0"/>
      </w:pPr>
    </w:p>
    <w:p>
      <w:pPr>
        <w:autoSpaceDN w:val="0"/>
        <w:autoSpaceDE w:val="0"/>
        <w:widowControl/>
        <w:spacing w:line="197" w:lineRule="auto" w:before="0" w:after="0"/>
        <w:ind w:left="0" w:right="0" w:firstLine="0"/>
        <w:jc w:val="center"/>
      </w:pPr>
      <w:r>
        <w:rPr>
          <w:rFonts w:ascii="Calibri" w:hAnsi="Calibri" w:eastAsia="Calibri"/>
          <w:b/>
          <w:i w:val="0"/>
          <w:color w:val="000000"/>
          <w:sz w:val="32"/>
        </w:rPr>
        <w:t xml:space="preserve">PENDULUM SAFETY </w:t>
      </w:r>
    </w:p>
    <w:p>
      <w:pPr>
        <w:autoSpaceDN w:val="0"/>
        <w:autoSpaceDE w:val="0"/>
        <w:widowControl/>
        <w:spacing w:line="197" w:lineRule="auto" w:before="446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1. You cannot scan and work with another person without curing yourself. </w:t>
      </w:r>
    </w:p>
    <w:p>
      <w:pPr>
        <w:autoSpaceDN w:val="0"/>
        <w:autoSpaceDE w:val="0"/>
        <w:widowControl/>
        <w:spacing w:line="245" w:lineRule="auto" w:before="6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2. A calm and harmonious inner state is a guarantee that you become </w:t>
      </w:r>
      <w:r>
        <w:br/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"invisible" to the unwanted inhabitants of the subtle world. Nothing prevents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you from communica�ng with your Higher Self. </w:t>
      </w:r>
    </w:p>
    <w:p>
      <w:pPr>
        <w:autoSpaceDN w:val="0"/>
        <w:autoSpaceDE w:val="0"/>
        <w:widowControl/>
        <w:spacing w:line="245" w:lineRule="auto" w:before="60" w:after="0"/>
        <w:ind w:left="0" w:right="72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3. Energy fullness at work. Do not operate the pendulum when you are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depleted of energy. </w:t>
      </w:r>
    </w:p>
    <w:p>
      <w:pPr>
        <w:autoSpaceDN w:val="0"/>
        <w:autoSpaceDE w:val="0"/>
        <w:widowControl/>
        <w:spacing w:line="245" w:lineRule="auto" w:before="60" w:after="0"/>
        <w:ind w:left="0" w:right="288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4. It is impossible to work with the pendulum without receiving two "YES"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and one "NO" from the subconscious. </w:t>
      </w:r>
    </w:p>
    <w:p>
      <w:pPr>
        <w:autoSpaceDN w:val="0"/>
        <w:autoSpaceDE w:val="0"/>
        <w:widowControl/>
        <w:spacing w:line="245" w:lineRule="auto" w:before="64" w:after="0"/>
        <w:ind w:left="0" w:right="72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5. It is undesirable to work if you have not received confirma�on of the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presence of the Higher Self in touch. </w:t>
      </w:r>
    </w:p>
    <w:p>
      <w:pPr>
        <w:autoSpaceDN w:val="0"/>
        <w:autoSpaceDE w:val="0"/>
        <w:widowControl/>
        <w:spacing w:line="245" w:lineRule="auto" w:before="64" w:after="0"/>
        <w:ind w:left="0" w:right="144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6. You can not enter the informa�on channel. At the ini�al stage of working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with the pendulum, you can only ask ques�ons related to your health and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well-being: mental, energy and physical. </w:t>
      </w:r>
    </w:p>
    <w:p>
      <w:pPr>
        <w:autoSpaceDN w:val="0"/>
        <w:autoSpaceDE w:val="0"/>
        <w:widowControl/>
        <w:spacing w:line="245" w:lineRule="auto" w:before="60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7. Do not allow doubt, fear and impa�ence (irrita�on). These vibra�ons will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keep your consciousness in the lower astral plane. You can rise from there by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realizing this and doing prac�ce. </w:t>
      </w:r>
    </w:p>
    <w:p>
      <w:pPr>
        <w:autoSpaceDN w:val="0"/>
        <w:autoSpaceDE w:val="0"/>
        <w:widowControl/>
        <w:spacing w:line="245" w:lineRule="auto" w:before="64" w:after="0"/>
        <w:ind w:left="0" w:right="144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8. It is beter not to engage in seances on full moon days and other lunar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cycles, which are popularly called "satanic days." Also during solar and lunar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eclipses and at night. It is believed that these days and hours are ac�ve dark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forces (low vibra�ons) accumulated by mankind are manifested. </w:t>
      </w:r>
    </w:p>
    <w:p>
      <w:pPr>
        <w:autoSpaceDN w:val="0"/>
        <w:autoSpaceDE w:val="0"/>
        <w:widowControl/>
        <w:spacing w:line="245" w:lineRule="auto" w:before="60" w:after="0"/>
        <w:ind w:left="0" w:right="432" w:firstLine="0"/>
        <w:jc w:val="center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This safety technique is really relevant to you un�l you yourself have your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own personal power. This power will grow in you as you work on yourself. </w:t>
      </w:r>
    </w:p>
    <w:p>
      <w:pPr>
        <w:autoSpaceDN w:val="0"/>
        <w:autoSpaceDE w:val="0"/>
        <w:widowControl/>
        <w:spacing w:line="245" w:lineRule="auto" w:before="60" w:after="0"/>
        <w:ind w:left="0" w:right="576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And then you will not need long prepara�ons and many restric�ons. You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yourself will feel this moment. But un�l this happens, these </w:t>
      </w:r>
      <w:r>
        <w:br/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recommenda�ons will protect you from unnecessary experiments. </w:t>
      </w:r>
    </w:p>
    <w:p>
      <w:pPr>
        <w:autoSpaceDN w:val="0"/>
        <w:autoSpaceDE w:val="0"/>
        <w:widowControl/>
        <w:spacing w:line="245" w:lineRule="auto" w:before="6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 xml:space="preserve">But you will s�ll pass the experiments you need. Be ready for them and give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thanks for them. Now you may not understand why you need them. But in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the future, their depth and great meaning will be revealed to you. Be fearless </w:t>
      </w:r>
      <w:r>
        <w:rPr>
          <w:rFonts w:ascii="Calibri" w:hAnsi="Calibri" w:eastAsia="Calibri"/>
          <w:b/>
          <w:i w:val="0"/>
          <w:color w:val="000000"/>
          <w:sz w:val="28"/>
        </w:rPr>
        <w:t xml:space="preserve">on this path, holding Master's hand in yours. </w:t>
      </w:r>
    </w:p>
    <w:p>
      <w:pPr>
        <w:autoSpaceDN w:val="0"/>
        <w:autoSpaceDE w:val="0"/>
        <w:widowControl/>
        <w:spacing w:line="197" w:lineRule="auto" w:before="466" w:after="0"/>
        <w:ind w:left="0" w:right="0" w:firstLine="0"/>
        <w:jc w:val="center"/>
      </w:pPr>
      <w:r>
        <w:rPr>
          <w:rFonts w:ascii="Calibri" w:hAnsi="Calibri" w:eastAsia="Calibri"/>
          <w:b/>
          <w:i w:val="0"/>
          <w:color w:val="000000"/>
          <w:sz w:val="32"/>
        </w:rPr>
        <w:t xml:space="preserve">WORKOUT QUESTIONS </w:t>
      </w:r>
    </w:p>
    <w:p>
      <w:pPr>
        <w:autoSpaceDN w:val="0"/>
        <w:autoSpaceDE w:val="0"/>
        <w:widowControl/>
        <w:spacing w:line="245" w:lineRule="auto" w:before="446" w:after="0"/>
        <w:ind w:left="0" w:right="144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For the first lesson, prac�ce with Diagrams 1, 2, 3, 4 (D1, D2, D3, D4)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To work with charts (D):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hold the pendulum over the point where all the rays of the diagram converge,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ask your ques�on and observe which sector the pendulum shows. </w:t>
      </w:r>
    </w:p>
    <w:p>
      <w:pPr>
        <w:autoSpaceDN w:val="0"/>
        <w:autoSpaceDE w:val="0"/>
        <w:widowControl/>
        <w:spacing w:line="245" w:lineRule="auto" w:before="60" w:after="0"/>
        <w:ind w:left="0" w:right="3168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1. How much % do I accept my physical body? (D1)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2. How much % do I accept my disease? (D1) </w:t>
      </w:r>
    </w:p>
    <w:p>
      <w:pPr>
        <w:sectPr>
          <w:pgSz w:w="11908" w:h="16836"/>
          <w:pgMar w:top="754" w:right="1384" w:bottom="742" w:left="1440" w:header="720" w:footer="720" w:gutter="0"/>
          <w:cols w:space="720" w:num="1" w:equalWidth="0">
            <w:col w:w="9084" w:space="0"/>
            <w:col w:w="9112" w:space="0"/>
            <w:col w:w="9086" w:space="0"/>
            <w:col w:w="9080" w:space="0"/>
            <w:col w:w="90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526"/>
        <w:ind w:left="0" w:right="0"/>
      </w:pPr>
    </w:p>
    <w:p>
      <w:pPr>
        <w:autoSpaceDN w:val="0"/>
        <w:autoSpaceDE w:val="0"/>
        <w:widowControl/>
        <w:spacing w:line="245" w:lineRule="auto" w:before="0" w:after="0"/>
        <w:ind w:left="0" w:right="2016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3. How much % is my apartment energe�cally polluted? (D1)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You can measure separately each room, kitchen. </w:t>
      </w:r>
    </w:p>
    <w:p>
      <w:pPr>
        <w:autoSpaceDN w:val="0"/>
        <w:autoSpaceDE w:val="0"/>
        <w:widowControl/>
        <w:spacing w:line="245" w:lineRule="auto" w:before="64" w:after="0"/>
        <w:ind w:left="0" w:right="576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4. My aten�on span for today as a % of 100%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possible for me? (D1)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5. My energy resource is now in % of 100% for me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possible? (D1)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6. How many meals per day are good for my body? (D 2)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7. How many �mes should I read a prayer (have a file of which prayer) for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pendulum se�ngs? (D2, maybe D3)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8. How many km per day is good for me to walk? (D 2)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9. How many �mes a day should I do the Light Shower to beter myself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feel? (D 2)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10. How many minutes a day should I do breathing exercises? (D3)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11. How good is coffee for my body? (D4)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12. How good is this drug for my health? (D4)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13. How useful (for what?) is swimming? (D4)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14. How much will this book help my spiritual development? </w:t>
      </w:r>
    </w:p>
    <w:p>
      <w:pPr>
        <w:autoSpaceDN w:val="0"/>
        <w:autoSpaceDE w:val="0"/>
        <w:widowControl/>
        <w:spacing w:line="245" w:lineRule="auto" w:before="64" w:after="0"/>
        <w:ind w:left="0" w:right="1296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(D4)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15. How long do I have to sleep tomorrow so that my physical body 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recovered? (D.20 dial)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16. What �me should I go to bed according to my biological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rhythm? (D.20 dial)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17. What �me should I take my last meal so as not to </w:t>
      </w:r>
      <w:r>
        <w:br/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overload your body? (D.20 dial). </w:t>
      </w:r>
    </w:p>
    <w:p>
      <w:pPr>
        <w:autoSpaceDN w:val="0"/>
        <w:autoSpaceDE w:val="0"/>
        <w:widowControl/>
        <w:spacing w:line="197" w:lineRule="auto" w:before="404" w:after="0"/>
        <w:ind w:left="0" w:right="0" w:firstLine="0"/>
        <w:jc w:val="left"/>
      </w:pPr>
      <w:r>
        <w:rPr>
          <w:rFonts w:ascii="Calibri" w:hAnsi="Calibri" w:eastAsia="Calibri"/>
          <w:b/>
          <w:i w:val="0"/>
          <w:color w:val="000000"/>
          <w:sz w:val="28"/>
        </w:rPr>
        <w:t>I remind you that you must UNDERSTAND your ques�on</w:t>
      </w: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. </w:t>
      </w:r>
    </w:p>
    <w:p>
      <w:pPr>
        <w:autoSpaceDN w:val="0"/>
        <w:autoSpaceDE w:val="0"/>
        <w:widowControl/>
        <w:spacing w:line="197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Come up with your own ques�ons. </w:t>
      </w:r>
    </w:p>
    <w:p>
      <w:pPr>
        <w:autoSpaceDN w:val="0"/>
        <w:autoSpaceDE w:val="0"/>
        <w:widowControl/>
        <w:spacing w:line="197" w:lineRule="auto" w:before="404" w:after="0"/>
        <w:ind w:left="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8"/>
        </w:rPr>
        <w:t xml:space="preserve">At the end of the work with the pendulum, always thank the Higher Power. </w:t>
      </w:r>
    </w:p>
    <w:sectPr w:rsidR="00FC693F" w:rsidRPr="0006063C" w:rsidSect="00034616">
      <w:pgSz w:w="11908" w:h="16836"/>
      <w:pgMar w:top="748" w:right="1440" w:bottom="1440" w:left="1440" w:header="720" w:footer="720" w:gutter="0"/>
      <w:cols w:space="720" w:num="1" w:equalWidth="0">
        <w:col w:w="9028" w:space="0"/>
        <w:col w:w="9084" w:space="0"/>
        <w:col w:w="9112" w:space="0"/>
        <w:col w:w="9086" w:space="0"/>
        <w:col w:w="9080" w:space="0"/>
        <w:col w:w="90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